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0E0E" w14:textId="6F98D311" w:rsidR="00F00D66" w:rsidRDefault="000B114D">
      <w:pPr>
        <w:spacing w:after="0"/>
        <w:rPr>
          <w:rFonts w:ascii="Century Gothic" w:eastAsia="Century Gothic" w:hAnsi="Century Gothic" w:cs="Century Gothic"/>
          <w:b/>
          <w:sz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55CB22" wp14:editId="76E89AD7">
                <wp:simplePos x="0" y="0"/>
                <wp:positionH relativeFrom="page">
                  <wp:align>right</wp:align>
                </wp:positionH>
                <wp:positionV relativeFrom="paragraph">
                  <wp:posOffset>75565</wp:posOffset>
                </wp:positionV>
                <wp:extent cx="7534275" cy="104775"/>
                <wp:effectExtent l="0" t="0" r="9525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04775"/>
                        </a:xfrm>
                        <a:prstGeom prst="rect">
                          <a:avLst/>
                        </a:prstGeom>
                        <a:solidFill>
                          <a:srgbClr val="9FAD02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D083" w14:textId="77777777" w:rsidR="000B114D" w:rsidRPr="00573A8B" w:rsidRDefault="000B114D" w:rsidP="000B114D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CB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2.05pt;margin-top:5.95pt;width:593.25pt;height:8.2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" fillcolor="#9fad02" stroked="f">
                <v:fill opacity="46003f"/>
                <v:textbox>
                  <w:txbxContent>
                    <w:p w14:paraId="5C9ED083" w14:textId="77777777" w:rsidR="000B114D" w:rsidRPr="00573A8B" w:rsidRDefault="000B114D" w:rsidP="000B114D">
                      <w:pPr>
                        <w:rPr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0753B7" wp14:editId="476E6108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34275" cy="19050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90500"/>
                        </a:xfrm>
                        <a:prstGeom prst="rect">
                          <a:avLst/>
                        </a:prstGeom>
                        <a:solidFill>
                          <a:srgbClr val="9FAD02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3F7B" w14:textId="77777777" w:rsidR="000B114D" w:rsidRPr="00573A8B" w:rsidRDefault="000B114D" w:rsidP="000B114D">
                            <w:pPr>
                              <w:rPr>
                                <w:color w:val="9FAD02"/>
                                <w14:textFill>
                                  <w14:solidFill>
                                    <w14:srgbClr w14:val="9FAD02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53B7" id="_x0000_s1027" type="#_x0000_t202" style="position:absolute;margin-left:0;margin-top:-1in;width:593.25pt;height:1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" fillcolor="#9fad02" stroked="f">
                <v:fill opacity="46003f"/>
                <v:textbox>
                  <w:txbxContent>
                    <w:p w14:paraId="72E53F7B" w14:textId="77777777" w:rsidR="000B114D" w:rsidRPr="00573A8B" w:rsidRDefault="000B114D" w:rsidP="000B114D">
                      <w:pPr>
                        <w:rPr>
                          <w:color w:val="9FAD02"/>
                          <w14:textFill>
                            <w14:solidFill>
                              <w14:srgbClr w14:val="9FAD02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7DDE">
        <w:rPr>
          <w:rFonts w:asciiTheme="minorHAnsi" w:hAnsiTheme="minorHAnsi" w:cstheme="minorHAnsi"/>
          <w:b/>
          <w:bCs/>
          <w:noProof/>
          <w:color w:val="44546A" w:themeColor="text2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AD00524" wp14:editId="224DAE29">
            <wp:simplePos x="0" y="0"/>
            <wp:positionH relativeFrom="column">
              <wp:posOffset>5008929</wp:posOffset>
            </wp:positionH>
            <wp:positionV relativeFrom="paragraph">
              <wp:posOffset>-528955</wp:posOffset>
            </wp:positionV>
            <wp:extent cx="1587337" cy="531958"/>
            <wp:effectExtent l="0" t="0" r="0" b="190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37" cy="53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DE">
        <w:rPr>
          <w:noProof/>
        </w:rPr>
        <w:drawing>
          <wp:anchor distT="0" distB="0" distL="114300" distR="114300" simplePos="0" relativeHeight="251664384" behindDoc="1" locked="0" layoutInCell="1" allowOverlap="1" wp14:anchorId="25BC38B3" wp14:editId="48010AE8">
            <wp:simplePos x="0" y="0"/>
            <wp:positionH relativeFrom="column">
              <wp:posOffset>3445852</wp:posOffset>
            </wp:positionH>
            <wp:positionV relativeFrom="paragraph">
              <wp:posOffset>-530860</wp:posOffset>
            </wp:positionV>
            <wp:extent cx="1146810" cy="532765"/>
            <wp:effectExtent l="0" t="0" r="0" b="63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DE">
        <w:rPr>
          <w:noProof/>
        </w:rPr>
        <w:drawing>
          <wp:anchor distT="0" distB="0" distL="114300" distR="114300" simplePos="0" relativeHeight="251663360" behindDoc="1" locked="0" layoutInCell="1" allowOverlap="1" wp14:anchorId="54BC502D" wp14:editId="4D1C3E1D">
            <wp:simplePos x="0" y="0"/>
            <wp:positionH relativeFrom="column">
              <wp:posOffset>2060233</wp:posOffset>
            </wp:positionH>
            <wp:positionV relativeFrom="paragraph">
              <wp:posOffset>-530860</wp:posOffset>
            </wp:positionV>
            <wp:extent cx="1000125" cy="532765"/>
            <wp:effectExtent l="0" t="0" r="9525" b="63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DE">
        <w:rPr>
          <w:noProof/>
        </w:rPr>
        <w:drawing>
          <wp:anchor distT="0" distB="0" distL="114300" distR="114300" simplePos="0" relativeHeight="251662336" behindDoc="1" locked="0" layoutInCell="1" allowOverlap="1" wp14:anchorId="00ACF821" wp14:editId="378666A1">
            <wp:simplePos x="0" y="0"/>
            <wp:positionH relativeFrom="column">
              <wp:posOffset>-354916</wp:posOffset>
            </wp:positionH>
            <wp:positionV relativeFrom="paragraph">
              <wp:posOffset>-532521</wp:posOffset>
            </wp:positionV>
            <wp:extent cx="2199612" cy="532800"/>
            <wp:effectExtent l="0" t="0" r="0" b="63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12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6BEE4" w14:textId="77777777" w:rsidR="00573A8B" w:rsidRDefault="00573A8B" w:rsidP="00573A8B">
      <w:pPr>
        <w:spacing w:after="0"/>
        <w:rPr>
          <w:rFonts w:ascii="Century Gothic" w:eastAsia="Century Gothic" w:hAnsi="Century Gothic" w:cs="Century Gothic"/>
          <w:b/>
          <w:sz w:val="34"/>
        </w:rPr>
      </w:pPr>
    </w:p>
    <w:p w14:paraId="64575FAD" w14:textId="242F5118" w:rsidR="00573A8B" w:rsidRDefault="00573A8B" w:rsidP="00573A8B">
      <w:pPr>
        <w:spacing w:after="0"/>
      </w:pPr>
      <w:r>
        <w:rPr>
          <w:rFonts w:ascii="Century Gothic" w:eastAsia="Century Gothic" w:hAnsi="Century Gothic" w:cs="Century Gothic"/>
          <w:b/>
          <w:sz w:val="34"/>
        </w:rPr>
        <w:t>KlikKS-Auftakttreffen: Ehrenamt im kommunalen Klimaschutz</w:t>
      </w:r>
    </w:p>
    <w:p w14:paraId="06FE5288" w14:textId="77777777" w:rsidR="00573A8B" w:rsidRDefault="00573A8B" w:rsidP="00573A8B">
      <w:pPr>
        <w:spacing w:after="0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14:paraId="65B0E759" w14:textId="77777777" w:rsidR="00573A8B" w:rsidRPr="00AD731F" w:rsidRDefault="00573A8B" w:rsidP="00573A8B">
      <w:pPr>
        <w:pStyle w:val="berschrift2"/>
        <w:ind w:left="-5"/>
        <w:jc w:val="center"/>
        <w:rPr>
          <w:sz w:val="34"/>
          <w:szCs w:val="34"/>
          <w:u w:val="none"/>
        </w:rPr>
      </w:pPr>
      <w:r w:rsidRPr="00AD731F">
        <w:rPr>
          <w:sz w:val="34"/>
          <w:szCs w:val="34"/>
          <w:u w:val="none"/>
        </w:rPr>
        <w:t>Freitag, 12. Mai, 18:00 bis 20:00 Uhr</w:t>
      </w:r>
    </w:p>
    <w:p w14:paraId="4EA82729" w14:textId="77777777" w:rsidR="00573A8B" w:rsidRDefault="00573A8B" w:rsidP="00573A8B">
      <w:pPr>
        <w:spacing w:after="63"/>
      </w:pPr>
    </w:p>
    <w:p w14:paraId="23F323F7" w14:textId="77777777" w:rsidR="00573A8B" w:rsidRDefault="00573A8B" w:rsidP="00573A8B">
      <w:pPr>
        <w:spacing w:after="0" w:line="235" w:lineRule="auto"/>
        <w:ind w:left="-5" w:hanging="10"/>
      </w:pPr>
      <w:r>
        <w:rPr>
          <w:rFonts w:ascii="Century Gothic" w:eastAsia="Century Gothic" w:hAnsi="Century Gothic" w:cs="Century Gothic"/>
          <w:b/>
          <w:sz w:val="23"/>
        </w:rPr>
        <w:t>Veranstaltungsleitungen</w:t>
      </w:r>
      <w:r>
        <w:rPr>
          <w:rFonts w:ascii="Century Gothic" w:eastAsia="Century Gothic" w:hAnsi="Century Gothic" w:cs="Century Gothic"/>
          <w:b/>
        </w:rPr>
        <w:t xml:space="preserve">: </w:t>
      </w:r>
      <w:r>
        <w:rPr>
          <w:rFonts w:ascii="Century Gothic" w:eastAsia="Century Gothic" w:hAnsi="Century Gothic" w:cs="Century Gothic"/>
        </w:rPr>
        <w:t>Tina Götsch, Friedericke Knauss, Sven Riedner (</w:t>
      </w:r>
      <w:proofErr w:type="spellStart"/>
      <w:r>
        <w:rPr>
          <w:rFonts w:ascii="Century Gothic" w:eastAsia="Century Gothic" w:hAnsi="Century Gothic" w:cs="Century Gothic"/>
        </w:rPr>
        <w:t>rEA</w:t>
      </w:r>
      <w:proofErr w:type="spellEnd"/>
      <w:r>
        <w:rPr>
          <w:rFonts w:ascii="Century Gothic" w:eastAsia="Century Gothic" w:hAnsi="Century Gothic" w:cs="Century Gothic"/>
        </w:rPr>
        <w:t xml:space="preserve"> BW e.V.)</w:t>
      </w:r>
    </w:p>
    <w:p w14:paraId="41B78CED" w14:textId="77777777" w:rsidR="00573A8B" w:rsidRDefault="00573A8B" w:rsidP="00573A8B">
      <w:pPr>
        <w:spacing w:after="0"/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14:paraId="39A643E7" w14:textId="77777777" w:rsidR="00573A8B" w:rsidRDefault="00573A8B" w:rsidP="00573A8B">
      <w:pPr>
        <w:spacing w:after="78"/>
        <w:ind w:left="-28" w:right="-195"/>
      </w:pPr>
      <w:r>
        <w:rPr>
          <w:noProof/>
        </w:rPr>
        <mc:AlternateContent>
          <mc:Choice Requires="wpg">
            <w:drawing>
              <wp:inline distT="0" distB="0" distL="0" distR="0" wp14:anchorId="0B258842" wp14:editId="39E90FB6">
                <wp:extent cx="6517006" cy="5080"/>
                <wp:effectExtent l="0" t="0" r="0" b="0"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6" cy="5080"/>
                          <a:chOff x="0" y="0"/>
                          <a:chExt cx="6517006" cy="5080"/>
                        </a:xfrm>
                      </wpg:grpSpPr>
                      <wps:wsp>
                        <wps:cNvPr id="2894" name="Shape 2894"/>
                        <wps:cNvSpPr/>
                        <wps:spPr>
                          <a:xfrm>
                            <a:off x="0" y="0"/>
                            <a:ext cx="6517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006" h="9144">
                                <a:moveTo>
                                  <a:pt x="0" y="0"/>
                                </a:moveTo>
                                <a:lnTo>
                                  <a:pt x="6517006" y="0"/>
                                </a:lnTo>
                                <a:lnTo>
                                  <a:pt x="6517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95F91" id="Group 2643" o:spid="_x0000_s1026" style="width:513.15pt;height:.4pt;mso-position-horizontal-relative:char;mso-position-vertical-relative:line" coordsize="651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">
                <v:shape id="Shape 2894" o:spid="_x0000_s1027" style="position:absolute;width:65170;height:91;visibility:visible;mso-wrap-style:square;v-text-anchor:top" coordsize="6517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" path="m,l6517006,r,9144l,9144,,e" fillcolor="black" stroked="f" strokeweight="0">
                  <v:stroke miterlimit="83231f" joinstyle="miter"/>
                  <v:path arrowok="t" textboxrect="0,0,6517006,9144"/>
                </v:shape>
                <w10:anchorlock/>
              </v:group>
            </w:pict>
          </mc:Fallback>
        </mc:AlternateContent>
      </w:r>
    </w:p>
    <w:p w14:paraId="3A87CCA9" w14:textId="22D72925" w:rsidR="00573A8B" w:rsidRDefault="00573A8B" w:rsidP="00573A8B">
      <w:pPr>
        <w:spacing w:after="346"/>
      </w:pPr>
    </w:p>
    <w:p w14:paraId="06C33DC6" w14:textId="77777777" w:rsidR="00573A8B" w:rsidRDefault="00573A8B" w:rsidP="00573A8B">
      <w:pPr>
        <w:pStyle w:val="berschrift1"/>
      </w:pPr>
      <w:r>
        <w:rPr>
          <w:sz w:val="48"/>
        </w:rPr>
        <w:t>Programm</w:t>
      </w:r>
    </w:p>
    <w:p w14:paraId="777D7CF2" w14:textId="77777777" w:rsidR="00573A8B" w:rsidRDefault="00573A8B">
      <w:pPr>
        <w:spacing w:after="23"/>
        <w:rPr>
          <w:rFonts w:ascii="Segoe UI" w:eastAsia="Segoe UI" w:hAnsi="Segoe UI" w:cs="Segoe UI"/>
          <w:sz w:val="18"/>
        </w:rPr>
      </w:pPr>
    </w:p>
    <w:p w14:paraId="7F2B73ED" w14:textId="663417AF" w:rsidR="00850731" w:rsidRDefault="005627AD">
      <w:pPr>
        <w:spacing w:after="23"/>
      </w:pPr>
      <w:r>
        <w:rPr>
          <w:rFonts w:ascii="Segoe UI" w:eastAsia="Segoe UI" w:hAnsi="Segoe UI" w:cs="Segoe UI"/>
          <w:sz w:val="18"/>
        </w:rPr>
        <w:t xml:space="preserve"> </w:t>
      </w:r>
    </w:p>
    <w:p w14:paraId="410B34E6" w14:textId="450A9092" w:rsidR="00850731" w:rsidRPr="005C46C3" w:rsidRDefault="005627AD">
      <w:pPr>
        <w:tabs>
          <w:tab w:val="center" w:pos="3090"/>
        </w:tabs>
        <w:spacing w:after="0"/>
        <w:ind w:left="-15"/>
        <w:rPr>
          <w:sz w:val="28"/>
          <w:szCs w:val="28"/>
        </w:rPr>
      </w:pPr>
      <w:r w:rsidRPr="005C46C3">
        <w:rPr>
          <w:rFonts w:ascii="Century Gothic" w:eastAsia="Century Gothic" w:hAnsi="Century Gothic" w:cs="Century Gothic"/>
          <w:b/>
          <w:sz w:val="28"/>
          <w:szCs w:val="28"/>
        </w:rPr>
        <w:t>Uhrzeit</w:t>
      </w:r>
      <w:r w:rsidRPr="005C46C3">
        <w:rPr>
          <w:rFonts w:ascii="Arial" w:eastAsia="Arial" w:hAnsi="Arial" w:cs="Arial"/>
          <w:b/>
          <w:sz w:val="28"/>
          <w:szCs w:val="28"/>
        </w:rPr>
        <w:t> </w:t>
      </w:r>
      <w:r w:rsidRPr="005C46C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5C4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6C3">
        <w:rPr>
          <w:rFonts w:ascii="Times New Roman" w:eastAsia="Times New Roman" w:hAnsi="Times New Roman" w:cs="Times New Roman"/>
          <w:sz w:val="28"/>
          <w:szCs w:val="28"/>
        </w:rPr>
        <w:tab/>
      </w:r>
      <w:r w:rsidRPr="005C46C3">
        <w:rPr>
          <w:rFonts w:ascii="Century Gothic" w:eastAsia="Century Gothic" w:hAnsi="Century Gothic" w:cs="Century Gothic"/>
          <w:b/>
          <w:sz w:val="28"/>
          <w:szCs w:val="28"/>
        </w:rPr>
        <w:t>Inhalt</w:t>
      </w:r>
      <w:r w:rsidRPr="005C46C3">
        <w:rPr>
          <w:rFonts w:ascii="Arial" w:eastAsia="Arial" w:hAnsi="Arial" w:cs="Arial"/>
          <w:b/>
          <w:sz w:val="28"/>
          <w:szCs w:val="28"/>
        </w:rPr>
        <w:t> </w:t>
      </w:r>
      <w:r w:rsidRPr="005C46C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5C4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55" w:type="dxa"/>
        </w:tblCellMar>
        <w:tblLook w:val="04A0" w:firstRow="1" w:lastRow="0" w:firstColumn="1" w:lastColumn="0" w:noHBand="0" w:noVBand="1"/>
      </w:tblPr>
      <w:tblGrid>
        <w:gridCol w:w="1696"/>
        <w:gridCol w:w="8483"/>
      </w:tblGrid>
      <w:tr w:rsidR="00F12EC8" w:rsidRPr="005C46C3" w14:paraId="501D383B" w14:textId="77777777" w:rsidTr="005C46C3">
        <w:trPr>
          <w:trHeight w:val="806"/>
        </w:trPr>
        <w:tc>
          <w:tcPr>
            <w:tcW w:w="1696" w:type="dxa"/>
            <w:shd w:val="clear" w:color="auto" w:fill="auto"/>
          </w:tcPr>
          <w:p w14:paraId="65F92150" w14:textId="51C7E4D9" w:rsidR="00850731" w:rsidRPr="005C46C3" w:rsidRDefault="000B114D">
            <w:pPr>
              <w:rPr>
                <w:sz w:val="28"/>
                <w:szCs w:val="28"/>
              </w:rPr>
            </w:pPr>
            <w:r w:rsidRPr="005C46C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6A08D52D" wp14:editId="4462F17D">
                      <wp:simplePos x="0" y="0"/>
                      <wp:positionH relativeFrom="page">
                        <wp:posOffset>-3719</wp:posOffset>
                      </wp:positionH>
                      <wp:positionV relativeFrom="paragraph">
                        <wp:posOffset>-4989</wp:posOffset>
                      </wp:positionV>
                      <wp:extent cx="6459220" cy="1072243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1072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AD02">
                                  <a:alpha val="5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80D20" w14:textId="77777777" w:rsidR="000B114D" w:rsidRDefault="000B114D" w:rsidP="000B11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D52D" id="_x0000_s1028" type="#_x0000_t202" style="position:absolute;margin-left:-.3pt;margin-top:-.4pt;width:508.6pt;height:84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" fillcolor="#9fad02" stroked="f">
                      <v:fill opacity="32896f"/>
                      <v:textbox>
                        <w:txbxContent>
                          <w:p w14:paraId="52580D20" w14:textId="77777777" w:rsidR="000B114D" w:rsidRDefault="000B114D" w:rsidP="000B114D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627AD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8:00</w:t>
            </w:r>
            <w:r w:rsidR="005627AD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Uhr – 1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8</w:t>
            </w:r>
            <w:r w:rsidR="005627AD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: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3</w:t>
            </w:r>
            <w:r w:rsidR="005627AD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0 Uhr</w:t>
            </w:r>
            <w:r w:rsidR="005627AD" w:rsidRPr="005C46C3">
              <w:rPr>
                <w:rFonts w:ascii="Arial" w:eastAsia="Arial" w:hAnsi="Arial" w:cs="Arial"/>
                <w:b/>
                <w:sz w:val="28"/>
                <w:szCs w:val="28"/>
              </w:rPr>
              <w:t> </w:t>
            </w:r>
            <w:r w:rsidR="005627AD" w:rsidRPr="005C46C3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 w:rsidR="005627AD" w:rsidRPr="005C4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3" w:type="dxa"/>
            <w:shd w:val="clear" w:color="auto" w:fill="auto"/>
          </w:tcPr>
          <w:p w14:paraId="5A7B504D" w14:textId="638C5ECE" w:rsidR="00850731" w:rsidRPr="005C46C3" w:rsidRDefault="005627AD">
            <w:pPr>
              <w:ind w:left="115"/>
              <w:jc w:val="both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 w:rsidRPr="005C46C3">
              <w:rPr>
                <w:rFonts w:ascii="Arial" w:eastAsia="Arial" w:hAnsi="Arial" w:cs="Arial"/>
                <w:b/>
                <w:sz w:val="28"/>
                <w:szCs w:val="28"/>
              </w:rPr>
              <w:t>Begrüßung und Moderation</w:t>
            </w:r>
          </w:p>
          <w:p w14:paraId="751655C5" w14:textId="530EA803" w:rsidR="00F00D66" w:rsidRPr="005C46C3" w:rsidRDefault="00F12EC8">
            <w:pPr>
              <w:ind w:left="115"/>
              <w:jc w:val="both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Tina Götsch</w:t>
            </w:r>
            <w:r w:rsidR="005627AD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(Geschäftsführung </w:t>
            </w:r>
            <w:proofErr w:type="spellStart"/>
            <w:r w:rsidR="005627AD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rEA</w:t>
            </w:r>
            <w:proofErr w:type="spellEnd"/>
            <w:r w:rsidR="005627AD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BW e.V.)</w:t>
            </w: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</w:p>
          <w:p w14:paraId="20148059" w14:textId="38AA39D3" w:rsidR="005627AD" w:rsidRPr="005C46C3" w:rsidRDefault="005C46C3" w:rsidP="005C46C3">
            <w:pPr>
              <w:tabs>
                <w:tab w:val="left" w:pos="6333"/>
              </w:tabs>
              <w:ind w:left="115"/>
              <w:jc w:val="both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ab/>
            </w:r>
          </w:p>
          <w:p w14:paraId="58EB81C8" w14:textId="77777777" w:rsidR="005627AD" w:rsidRPr="005C46C3" w:rsidRDefault="005627AD">
            <w:pPr>
              <w:ind w:left="115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5C46C3">
              <w:rPr>
                <w:rFonts w:ascii="Arial" w:eastAsia="Arial" w:hAnsi="Arial" w:cs="Arial"/>
                <w:b/>
                <w:sz w:val="28"/>
                <w:szCs w:val="28"/>
              </w:rPr>
              <w:t>Aktuelles zum KlikKS-Projekt</w:t>
            </w:r>
          </w:p>
          <w:p w14:paraId="408F2F7A" w14:textId="77435AA4" w:rsidR="005627AD" w:rsidRPr="005C46C3" w:rsidRDefault="005627AD">
            <w:pPr>
              <w:ind w:left="115"/>
              <w:jc w:val="both"/>
              <w:rPr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Friedericke Knauss, Sven Riedner (Projektmanagement KlikKS)</w:t>
            </w:r>
          </w:p>
        </w:tc>
      </w:tr>
      <w:tr w:rsidR="00F12EC8" w:rsidRPr="005C46C3" w14:paraId="0C529CB7" w14:textId="77777777" w:rsidTr="005C46C3">
        <w:trPr>
          <w:trHeight w:val="821"/>
        </w:trPr>
        <w:tc>
          <w:tcPr>
            <w:tcW w:w="1696" w:type="dxa"/>
            <w:shd w:val="clear" w:color="auto" w:fill="auto"/>
          </w:tcPr>
          <w:p w14:paraId="69F2B25F" w14:textId="06A2337B" w:rsidR="00850731" w:rsidRPr="005C46C3" w:rsidRDefault="005627AD">
            <w:pPr>
              <w:rPr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8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: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30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Uhr – 1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9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:</w:t>
            </w:r>
            <w:r w:rsidR="00F12EC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00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Uhr</w:t>
            </w:r>
            <w:r w:rsidRPr="005C46C3">
              <w:rPr>
                <w:rFonts w:ascii="Arial" w:eastAsia="Arial" w:hAnsi="Arial" w:cs="Arial"/>
                <w:b/>
                <w:sz w:val="28"/>
                <w:szCs w:val="28"/>
              </w:rPr>
              <w:t> </w:t>
            </w:r>
            <w:r w:rsidRPr="005C46C3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  <w:r w:rsidRPr="005C4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3" w:type="dxa"/>
            <w:shd w:val="clear" w:color="auto" w:fill="auto"/>
          </w:tcPr>
          <w:p w14:paraId="1EB1DF13" w14:textId="58DA83CF" w:rsidR="00850731" w:rsidRPr="005C46C3" w:rsidRDefault="00F12EC8">
            <w:pPr>
              <w:ind w:left="115"/>
              <w:rPr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Neues aus dem Umweltministerium für Kommunen </w:t>
            </w:r>
          </w:p>
          <w:p w14:paraId="0E97FFC0" w14:textId="77777777" w:rsidR="00850731" w:rsidRPr="005C46C3" w:rsidRDefault="00AD731F">
            <w:pPr>
              <w:ind w:left="115"/>
              <w:jc w:val="both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Dr. Svea Wiehe (</w:t>
            </w:r>
            <w:r w:rsidR="002B0A73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Ministerium für Umwelt, Klima und Energiewirtschaft Baden-Württemberg</w:t>
            </w: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)</w:t>
            </w:r>
          </w:p>
          <w:p w14:paraId="28C79958" w14:textId="6DF9434E" w:rsidR="005627AD" w:rsidRPr="005C46C3" w:rsidRDefault="005627AD">
            <w:pPr>
              <w:ind w:left="115"/>
              <w:jc w:val="both"/>
              <w:rPr>
                <w:sz w:val="28"/>
                <w:szCs w:val="28"/>
              </w:rPr>
            </w:pPr>
          </w:p>
        </w:tc>
      </w:tr>
      <w:tr w:rsidR="00F12EC8" w:rsidRPr="005C46C3" w14:paraId="1F2F14CF" w14:textId="77777777" w:rsidTr="005C46C3">
        <w:trPr>
          <w:trHeight w:val="821"/>
        </w:trPr>
        <w:tc>
          <w:tcPr>
            <w:tcW w:w="1696" w:type="dxa"/>
            <w:shd w:val="clear" w:color="auto" w:fill="auto"/>
          </w:tcPr>
          <w:p w14:paraId="710D11E6" w14:textId="5F1BCF8F" w:rsidR="00F12EC8" w:rsidRPr="005C46C3" w:rsidRDefault="000B114D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D2272FE" wp14:editId="616D4984">
                      <wp:simplePos x="0" y="0"/>
                      <wp:positionH relativeFrom="page">
                        <wp:posOffset>2328</wp:posOffset>
                      </wp:positionH>
                      <wp:positionV relativeFrom="paragraph">
                        <wp:posOffset>-3598</wp:posOffset>
                      </wp:positionV>
                      <wp:extent cx="6459647" cy="1744133"/>
                      <wp:effectExtent l="0" t="0" r="0" b="889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647" cy="1744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AD02">
                                  <a:alpha val="5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B772B" w14:textId="77777777" w:rsidR="000B114D" w:rsidRPr="005C46C3" w:rsidRDefault="000B114D" w:rsidP="000B114D">
                                  <w:pPr>
                                    <w:rPr>
                                      <w:color w:val="9FAD02"/>
                                      <w14:textFill>
                                        <w14:solidFill>
                                          <w14:srgbClr w14:val="9FAD02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272FE" id="_x0000_s1029" type="#_x0000_t202" style="position:absolute;margin-left:.2pt;margin-top:-.3pt;width:508.65pt;height:137.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" fillcolor="#9fad02" stroked="f">
                      <v:fill opacity="32896f"/>
                      <v:textbox>
                        <w:txbxContent>
                          <w:p w14:paraId="76AB772B" w14:textId="77777777" w:rsidR="000B114D" w:rsidRPr="005C46C3" w:rsidRDefault="000B114D" w:rsidP="000B114D">
                            <w:pPr>
                              <w:rPr>
                                <w:color w:val="9FAD02"/>
                                <w14:textFill>
                                  <w14:solidFill>
                                    <w14:srgbClr w14:val="9FAD02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D731F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19:00 Uhr – 19:30 Uhr</w:t>
            </w:r>
          </w:p>
        </w:tc>
        <w:tc>
          <w:tcPr>
            <w:tcW w:w="8483" w:type="dxa"/>
            <w:shd w:val="clear" w:color="auto" w:fill="auto"/>
          </w:tcPr>
          <w:p w14:paraId="07652F50" w14:textId="58C7B28F" w:rsidR="00D414F8" w:rsidRPr="005C46C3" w:rsidRDefault="00AD731F">
            <w:pPr>
              <w:ind w:left="115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Best</w:t>
            </w:r>
            <w:r w:rsidR="000076D0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Practice</w:t>
            </w:r>
            <w:r w:rsidR="000076D0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Be</w:t>
            </w:r>
            <w:r w:rsidR="005627AD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i</w:t>
            </w: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spiele: </w:t>
            </w:r>
          </w:p>
          <w:p w14:paraId="56B87224" w14:textId="3B7CF8B1" w:rsidR="00D414F8" w:rsidRPr="005C46C3" w:rsidRDefault="00B06CED" w:rsidP="00D414F8">
            <w:pPr>
              <w:pStyle w:val="Listenabsatz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Ehrenamtliche </w:t>
            </w:r>
            <w:r w:rsidR="00AD731F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Energie</w:t>
            </w:r>
            <w:r w:rsidR="00D414F8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checks in Wohngebäuden</w:t>
            </w:r>
          </w:p>
          <w:p w14:paraId="6303ED8B" w14:textId="0C2CAB75" w:rsidR="00D414F8" w:rsidRPr="005C46C3" w:rsidRDefault="00D414F8" w:rsidP="00D414F8">
            <w:pPr>
              <w:ind w:left="835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Denise Bohnenberger (Verbraucherzentrale Baden-Württemberg e. V.)</w:t>
            </w:r>
          </w:p>
          <w:p w14:paraId="3D8377B1" w14:textId="28200482" w:rsidR="00F12EC8" w:rsidRPr="005C46C3" w:rsidRDefault="00D414F8" w:rsidP="00D414F8">
            <w:pPr>
              <w:pStyle w:val="Listenabsatz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Energetische Gebäudesanierung und Solaranlagen voranbringen</w:t>
            </w:r>
          </w:p>
          <w:p w14:paraId="0E213578" w14:textId="6D1BB8FC" w:rsidR="00AD731F" w:rsidRPr="005C46C3" w:rsidRDefault="00573A8B" w:rsidP="00573A8B">
            <w:pPr>
              <w:ind w:left="835"/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(</w:t>
            </w:r>
            <w:r w:rsidR="002B0A73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Zukunftswerkstatt</w:t>
            </w:r>
            <w:r w:rsidR="00D414F8"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Eppelheim</w:t>
            </w: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)</w:t>
            </w:r>
          </w:p>
          <w:p w14:paraId="1D74A6C8" w14:textId="783B1854" w:rsidR="005627AD" w:rsidRPr="005C46C3" w:rsidRDefault="005627AD" w:rsidP="002B0A73">
            <w:pPr>
              <w:ind w:left="115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F12EC8" w:rsidRPr="005C46C3" w14:paraId="7D21F310" w14:textId="77777777" w:rsidTr="005C46C3">
        <w:trPr>
          <w:trHeight w:val="821"/>
        </w:trPr>
        <w:tc>
          <w:tcPr>
            <w:tcW w:w="1696" w:type="dxa"/>
            <w:shd w:val="clear" w:color="auto" w:fill="auto"/>
          </w:tcPr>
          <w:p w14:paraId="7DA83685" w14:textId="2EFBF847" w:rsidR="00F12EC8" w:rsidRPr="005C46C3" w:rsidRDefault="00AD731F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19:</w:t>
            </w:r>
            <w:r w:rsidR="002B0A73"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30 Uhr – 20:00 Uhr</w:t>
            </w:r>
          </w:p>
        </w:tc>
        <w:tc>
          <w:tcPr>
            <w:tcW w:w="8483" w:type="dxa"/>
            <w:shd w:val="clear" w:color="auto" w:fill="auto"/>
          </w:tcPr>
          <w:p w14:paraId="65AFD725" w14:textId="77777777" w:rsidR="00F12EC8" w:rsidRPr="005C46C3" w:rsidRDefault="004F5D14">
            <w:pPr>
              <w:ind w:left="115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Offener Austausch (themenspezifisch)</w:t>
            </w:r>
          </w:p>
          <w:p w14:paraId="394091B1" w14:textId="0A65D530" w:rsidR="004F5D14" w:rsidRPr="005C46C3" w:rsidRDefault="004F5D14">
            <w:pPr>
              <w:ind w:left="115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 w:rsidRPr="005C46C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Themen: Energie, Mobilität, Sensibilisierungsmaßnahmen, Biodiversität, Upcycling und Müllvermeidung</w:t>
            </w:r>
          </w:p>
        </w:tc>
      </w:tr>
    </w:tbl>
    <w:p w14:paraId="5852C07E" w14:textId="5F095DB4" w:rsidR="00850731" w:rsidRPr="005C46C3" w:rsidRDefault="005627AD">
      <w:pPr>
        <w:spacing w:after="0" w:line="235" w:lineRule="auto"/>
        <w:ind w:left="-5" w:hanging="10"/>
        <w:rPr>
          <w:sz w:val="28"/>
          <w:szCs w:val="28"/>
        </w:rPr>
      </w:pPr>
      <w:r w:rsidRPr="005C46C3">
        <w:rPr>
          <w:rFonts w:ascii="Century Gothic" w:eastAsia="Century Gothic" w:hAnsi="Century Gothic" w:cs="Century Gothic"/>
          <w:sz w:val="28"/>
          <w:szCs w:val="28"/>
        </w:rPr>
        <w:t xml:space="preserve">Anschließend: </w:t>
      </w:r>
      <w:proofErr w:type="gramStart"/>
      <w:r w:rsidRPr="005C46C3">
        <w:rPr>
          <w:rFonts w:ascii="Century Gothic" w:eastAsia="Century Gothic" w:hAnsi="Century Gothic" w:cs="Century Gothic"/>
          <w:sz w:val="28"/>
          <w:szCs w:val="28"/>
        </w:rPr>
        <w:t>informelle</w:t>
      </w:r>
      <w:r w:rsidR="005509E6" w:rsidRPr="005C46C3">
        <w:rPr>
          <w:rFonts w:ascii="Century Gothic" w:eastAsia="Century Gothic" w:hAnsi="Century Gothic" w:cs="Century Gothic"/>
          <w:sz w:val="28"/>
          <w:szCs w:val="28"/>
        </w:rPr>
        <w:t>s Netzwerken</w:t>
      </w:r>
      <w:proofErr w:type="gramEnd"/>
      <w:r w:rsidR="005509E6" w:rsidRPr="005C46C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5C46C3">
        <w:rPr>
          <w:rFonts w:ascii="Century Gothic" w:eastAsia="Century Gothic" w:hAnsi="Century Gothic" w:cs="Century Gothic"/>
          <w:sz w:val="28"/>
          <w:szCs w:val="28"/>
        </w:rPr>
        <w:t xml:space="preserve">und Kennenlernen (freiwillig) </w:t>
      </w:r>
    </w:p>
    <w:p w14:paraId="6598CD55" w14:textId="5C53C18D" w:rsidR="00591FFF" w:rsidRPr="005C46C3" w:rsidRDefault="005627AD" w:rsidP="005C46C3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  <w:r>
        <w:t xml:space="preserve"> </w:t>
      </w:r>
      <w:r>
        <w:rPr>
          <w:color w:val="808080"/>
          <w:sz w:val="18"/>
        </w:rPr>
        <w:t xml:space="preserve"> </w:t>
      </w:r>
    </w:p>
    <w:sectPr w:rsidR="00591FFF" w:rsidRPr="005C46C3">
      <w:pgSz w:w="11908" w:h="16836"/>
      <w:pgMar w:top="1440" w:right="1016" w:bottom="1440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733"/>
    <w:multiLevelType w:val="hybridMultilevel"/>
    <w:tmpl w:val="21CE5876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30812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1"/>
    <w:rsid w:val="000076D0"/>
    <w:rsid w:val="00092987"/>
    <w:rsid w:val="0009652C"/>
    <w:rsid w:val="000B114D"/>
    <w:rsid w:val="00197DDE"/>
    <w:rsid w:val="002B0A73"/>
    <w:rsid w:val="00324052"/>
    <w:rsid w:val="004F5D14"/>
    <w:rsid w:val="00545CA6"/>
    <w:rsid w:val="005509E6"/>
    <w:rsid w:val="00553DEA"/>
    <w:rsid w:val="005627AD"/>
    <w:rsid w:val="00573A8B"/>
    <w:rsid w:val="00591FFF"/>
    <w:rsid w:val="005C46C3"/>
    <w:rsid w:val="00743FF1"/>
    <w:rsid w:val="00767487"/>
    <w:rsid w:val="00850731"/>
    <w:rsid w:val="009D2CB2"/>
    <w:rsid w:val="00AC7BE5"/>
    <w:rsid w:val="00AD731F"/>
    <w:rsid w:val="00B06CED"/>
    <w:rsid w:val="00C01776"/>
    <w:rsid w:val="00D414F8"/>
    <w:rsid w:val="00F00D66"/>
    <w:rsid w:val="00F12EC8"/>
    <w:rsid w:val="00F90F91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3766"/>
  <w15:docId w15:val="{CBB249BC-A14B-4209-9068-2059C58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entury Gothic" w:eastAsia="Century Gothic" w:hAnsi="Century Gothic" w:cs="Century Gothic"/>
      <w:b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uiPriority w:val="9"/>
    <w:rPr>
      <w:rFonts w:ascii="Century Gothic" w:eastAsia="Century Gothic" w:hAnsi="Century Gothic" w:cs="Century Gothic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4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ORBIS_SB.DOC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ORBIS_SB.DOC</dc:title>
  <dc:subject/>
  <dc:creator>ITEM KG</dc:creator>
  <cp:keywords/>
  <cp:lastModifiedBy>Sven Riedner</cp:lastModifiedBy>
  <cp:revision>12</cp:revision>
  <dcterms:created xsi:type="dcterms:W3CDTF">2023-03-16T07:48:00Z</dcterms:created>
  <dcterms:modified xsi:type="dcterms:W3CDTF">2023-03-22T15:11:00Z</dcterms:modified>
</cp:coreProperties>
</file>